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1" w:rsidRPr="00A17461" w:rsidRDefault="00A17461" w:rsidP="00A174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461" w:rsidRPr="00A17461" w:rsidRDefault="00A17461" w:rsidP="00A174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20EC9" w:rsidRDefault="001D76A3" w:rsidP="00A17461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noProof/>
          <w:sz w:val="24"/>
          <w:szCs w:val="24"/>
        </w:rPr>
        <w:drawing>
          <wp:inline distT="0" distB="0" distL="0" distR="0" wp14:anchorId="48A65386" wp14:editId="2FDF10E0">
            <wp:extent cx="6210300" cy="2038215"/>
            <wp:effectExtent l="0" t="0" r="0" b="0"/>
            <wp:docPr id="1" name="Рисунок 1" descr="C:\Users\777\Desktop\20191107_13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91107_134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94"/>
                    <a:stretch/>
                  </pic:blipFill>
                  <pic:spPr bwMode="auto">
                    <a:xfrm>
                      <a:off x="0" y="0"/>
                      <a:ext cx="6210300" cy="203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9D8" w:rsidRPr="001F29D8" w:rsidRDefault="001F29D8" w:rsidP="00A17461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F29D8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Положение </w:t>
      </w:r>
      <w:r w:rsidR="00A17461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br/>
      </w:r>
      <w:r w:rsidRPr="001F29D8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о порядке пользования лечебно-оздоровительной инфраструктурой, объектами культуры и объектами спорта учреж</w:t>
      </w:r>
      <w:bookmarkStart w:id="0" w:name="_GoBack"/>
      <w:bookmarkEnd w:id="0"/>
      <w:r w:rsidRPr="001F29D8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дения</w:t>
      </w:r>
    </w:p>
    <w:p w:rsidR="001F29D8" w:rsidRDefault="001F29D8" w:rsidP="00C27E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ED7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="00C27E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7ED7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C27ED7" w:rsidRPr="00C27ED7" w:rsidRDefault="00C27ED7" w:rsidP="00C27E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 xml:space="preserve">1.1.  Положение разработано в соответствии со статьей 34 (пункт 1, подпункт 21) Федерального закона от 29 декабря 2012 года № 237 ФЗ «Об образовании в Российской Федерации», Уставом </w:t>
      </w:r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общеобразовательного учреждения «Основная общеобразовательная школа </w:t>
      </w:r>
      <w:proofErr w:type="spellStart"/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-Замай-Юрт</w:t>
      </w:r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1.2.  Под лечебно-оздоровительной инфраструктурой в данном Положении понимается совокупность организационных и иных материально обеспеченных мер, направленных на реализацию прав обучающихся на пользование лечебно-оздоровительными объектами, а также объектами культуры и спорта Учреждения,  предоставление обучающимся разнообразных услуг социокультурного, просветительского, оздоровительного и развлекательного характера, создание условий для развития любительского художественного творчества, развития массовой физической культуры и спорта.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1.3. Участники образовательного процесса, родители обучающихся (законные представители), посетители всех объектов инфраструктуры обязаны неукоснительно соблюдаться требования общей и пожарной безопасности, санитарных норм, обеспечивающих сохранность жизни и здоровья, а также норм и правил поведения в общественных местах.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 xml:space="preserve">1.4. Положение разработано с учетом мнения совета </w:t>
      </w:r>
      <w:proofErr w:type="gramStart"/>
      <w:r w:rsidRPr="001F29D8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29D8">
        <w:rPr>
          <w:rFonts w:ascii="Times New Roman" w:hAnsi="Times New Roman" w:cs="Times New Roman"/>
          <w:sz w:val="24"/>
          <w:szCs w:val="24"/>
          <w:lang w:eastAsia="ru-RU"/>
        </w:rPr>
        <w:t xml:space="preserve"> (протокол №      от                                    ____________  2019 года).</w:t>
      </w:r>
    </w:p>
    <w:p w:rsidR="001F29D8" w:rsidRDefault="001F29D8" w:rsidP="001F29D8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29D8" w:rsidRPr="004E3955" w:rsidRDefault="001F29D8" w:rsidP="001F29D8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b/>
          <w:sz w:val="24"/>
          <w:szCs w:val="24"/>
          <w:lang w:eastAsia="ru-RU"/>
        </w:rPr>
        <w:t>2. Основные функции и задачи инфраструктуры по реализации прав участников</w:t>
      </w:r>
      <w:r w:rsidRPr="001F29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955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образовательного процесса:</w:t>
      </w:r>
    </w:p>
    <w:p w:rsidR="004E3955" w:rsidRDefault="004E3955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2.1. Осуществление досугового и физкультурно-оздоровительного направлений образовательной деятельности с учетом педагогических задач по реализации культурной и физкультурно-оздоровите</w:t>
      </w:r>
      <w:r w:rsidR="00A17461">
        <w:rPr>
          <w:rFonts w:ascii="Times New Roman" w:hAnsi="Times New Roman" w:cs="Times New Roman"/>
          <w:sz w:val="24"/>
          <w:szCs w:val="24"/>
          <w:lang w:eastAsia="ru-RU"/>
        </w:rPr>
        <w:t>льной политики в</w:t>
      </w:r>
      <w:r w:rsidRPr="001F29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«Основная общеобразовательная школа </w:t>
      </w:r>
      <w:proofErr w:type="spellStart"/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-Замай-Юрт</w:t>
      </w:r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29D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2.2. Проведение культурно-воспитательной, физкультурно-оздоровительной и просветительной работы;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2.3. Сохранение и развитие различных форм культурной, досуговой деятельности и любительского творчества;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2.4. Организация и проведение праздников, участие в иных творческих проектах в Учреждении;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2.5. Организация и проведение смотров, фестивалей, конкурсов, праздничных вечеров, молодежных дискотек и иных культурно-развлекательных мероприятий;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2.6. Организация и проведение физкультурно-оздоровительных мероприятий на территории школы;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2.7. Создание условий для соблюдения личной гигиены;</w:t>
      </w:r>
    </w:p>
    <w:p w:rsidR="001F29D8" w:rsidRPr="001F29D8" w:rsidRDefault="001F29D8" w:rsidP="001F29D8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29D8">
        <w:rPr>
          <w:rFonts w:ascii="Times New Roman" w:hAnsi="Times New Roman" w:cs="Times New Roman"/>
          <w:sz w:val="24"/>
          <w:szCs w:val="24"/>
          <w:lang w:eastAsia="ru-RU"/>
        </w:rPr>
        <w:t>2.8. Оказание обучающимся первой медицинской помощи и других медицинских услуг, исходя из возможностей Учреждения.</w:t>
      </w:r>
    </w:p>
    <w:p w:rsidR="004E3955" w:rsidRDefault="004E3955" w:rsidP="004E3955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b/>
          <w:sz w:val="24"/>
          <w:szCs w:val="24"/>
          <w:lang w:eastAsia="ru-RU"/>
        </w:rPr>
        <w:t> 3. Перечень объектов инфраструктуры:</w:t>
      </w:r>
    </w:p>
    <w:p w:rsidR="004E3955" w:rsidRDefault="004E3955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>Лечебно -оздоровительные объекты:</w:t>
      </w: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>-школьная столовая;</w:t>
      </w: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>Объекты культуры:</w:t>
      </w: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>-школьная библиотека, актовый зал;</w:t>
      </w: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>Объекты спорта:</w:t>
      </w: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>-спортивный зал, открытая спортивная площадка.</w:t>
      </w:r>
    </w:p>
    <w:p w:rsidR="001F29D8" w:rsidRPr="004E3955" w:rsidRDefault="001F29D8" w:rsidP="004E395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b/>
          <w:sz w:val="24"/>
          <w:szCs w:val="24"/>
          <w:lang w:eastAsia="ru-RU"/>
        </w:rPr>
        <w:t>4. Правила пользования объектами инфраструктуры Учреждения:</w:t>
      </w:r>
    </w:p>
    <w:p w:rsidR="001F29D8" w:rsidRPr="004E3955" w:rsidRDefault="001F29D8" w:rsidP="004E395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b/>
          <w:sz w:val="24"/>
          <w:szCs w:val="24"/>
          <w:lang w:eastAsia="ru-RU"/>
        </w:rPr>
        <w:t>4.1. Лечебно-оздоровительные объекты</w:t>
      </w: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>Школьная столовая:</w:t>
      </w: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 xml:space="preserve">-обеспечивает одноразовое горячее питание (бесплатное) обучающихся 1-4 классов. Питание обучающихся осуществляется по графику, утвержденному 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«Основная общеобразовательная школа </w:t>
      </w:r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B7669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овый-Замай-Юрт</w:t>
      </w:r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955">
        <w:rPr>
          <w:rFonts w:ascii="Times New Roman" w:hAnsi="Times New Roman" w:cs="Times New Roman"/>
          <w:sz w:val="24"/>
          <w:szCs w:val="24"/>
          <w:lang w:eastAsia="ru-RU"/>
        </w:rPr>
        <w:t>и согласованное с поставщиком продуктов питания.</w:t>
      </w:r>
    </w:p>
    <w:p w:rsidR="001F29D8" w:rsidRPr="004E3955" w:rsidRDefault="001F29D8" w:rsidP="004E3955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продуктов питания в школьную столовую осуществляется с сопроводительными документами, подтверждающими их качество и санитарную безопасность. Количественный и качественный состав блюд, санитарное состояние пищеблока ежедневно проверяется </w:t>
      </w:r>
      <w:proofErr w:type="spellStart"/>
      <w:r w:rsidRPr="004E3955">
        <w:rPr>
          <w:rFonts w:ascii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4E3955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комиссией.  Обучающиеся перед приѐмом пищи обязаны вымыть руки, для этого в перед обеденным залом школьной столовой установлены раковины для мытья рук.</w:t>
      </w:r>
    </w:p>
    <w:p w:rsidR="00E4429A" w:rsidRPr="001D76A3" w:rsidRDefault="001F29D8" w:rsidP="001D76A3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E3955">
        <w:rPr>
          <w:rFonts w:ascii="Times New Roman" w:hAnsi="Times New Roman" w:cs="Times New Roman"/>
          <w:sz w:val="24"/>
          <w:szCs w:val="24"/>
          <w:lang w:eastAsia="ru-RU"/>
        </w:rPr>
        <w:t>Питание обучающихся осуществляется в присутствии классных руководителей или дежурного педагога, которые контролируют соблюдение норм гигиены и порядок.  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b/>
          <w:sz w:val="24"/>
          <w:szCs w:val="24"/>
          <w:lang w:eastAsia="ru-RU"/>
        </w:rPr>
        <w:t>4.2. Объекты культуры</w:t>
      </w:r>
    </w:p>
    <w:p w:rsidR="001F29D8" w:rsidRDefault="001F29D8" w:rsidP="00E4429A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b/>
          <w:sz w:val="24"/>
          <w:szCs w:val="24"/>
          <w:lang w:eastAsia="ru-RU"/>
        </w:rPr>
        <w:t>4.2.1. Школьная библиотека</w:t>
      </w:r>
    </w:p>
    <w:p w:rsidR="001F29D8" w:rsidRPr="00E4429A" w:rsidRDefault="001F29D8" w:rsidP="001D76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Помещения школьной библиотеки и читального зала используются для реализации потребностей обучающихся в ознакомлении с различными видами литературы, проведения тематических уроков и других культурно-просветительских мероприятий с использованием технических средств обучения.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4.2.2. Индивидуальное посещение библиотеки обучающимися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Осуществляется во внеурочное время и во время перемен, согласно графика работы библиотеки. Учащиеся должны бережно относиться к полученным книгам, не допускать их порчи, а также сдавать книги в установленное время. В библиотеке не допускается шум, громкий разговор. Запрещено хранение в библиотеке литературы, содержащей экстремистские материалы, а также материалы, которые могут причинить вред психическому и нравственному здоровью ребенка.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Актовый зал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Помещение актового зала используется для проведения различного вида собраний, общешкольных культурно-массовых мероприятий, линеек, брей-рингов, викторин, спектаклей и других мероприятий.</w:t>
      </w:r>
    </w:p>
    <w:p w:rsidR="001F29D8" w:rsidRDefault="001F29D8" w:rsidP="00E442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b/>
          <w:sz w:val="24"/>
          <w:szCs w:val="24"/>
          <w:lang w:eastAsia="ru-RU"/>
        </w:rPr>
        <w:t>4.3.</w:t>
      </w:r>
      <w:r w:rsidR="00E442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4429A">
        <w:rPr>
          <w:rFonts w:ascii="Times New Roman" w:hAnsi="Times New Roman" w:cs="Times New Roman"/>
          <w:b/>
          <w:sz w:val="24"/>
          <w:szCs w:val="24"/>
          <w:lang w:eastAsia="ru-RU"/>
        </w:rPr>
        <w:t>Объекты спорта</w:t>
      </w:r>
    </w:p>
    <w:p w:rsidR="001F29D8" w:rsidRPr="00E4429A" w:rsidRDefault="001F29D8" w:rsidP="001D76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Спортивный зал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Помещение спортивного зала используется для проведения уроков физической культуры, проведения спортивных соревнований (в том числе с участием родителей), занятий спортивных секций.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Спортивный зал обеспечен пакетом нормативных документов по требованиям охраны труда и пожарной безопасности. В спортзале установлено сертифицированное оборудование.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 xml:space="preserve">К занятиям в спортивном зале, тренажерном </w:t>
      </w:r>
      <w:r w:rsidR="00E4429A" w:rsidRPr="00E4429A">
        <w:rPr>
          <w:rFonts w:ascii="Times New Roman" w:hAnsi="Times New Roman" w:cs="Times New Roman"/>
          <w:sz w:val="24"/>
          <w:szCs w:val="24"/>
          <w:lang w:eastAsia="ru-RU"/>
        </w:rPr>
        <w:t>зале допускаются</w:t>
      </w:r>
      <w:r w:rsidRPr="00E4429A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обучающие, твердо усвоившие требования техники безопасности по видам спорта и неукоснительно </w:t>
      </w:r>
      <w:r w:rsidR="00E4429A" w:rsidRPr="00E4429A">
        <w:rPr>
          <w:rFonts w:ascii="Times New Roman" w:hAnsi="Times New Roman" w:cs="Times New Roman"/>
          <w:sz w:val="24"/>
          <w:szCs w:val="24"/>
          <w:lang w:eastAsia="ru-RU"/>
        </w:rPr>
        <w:t>соблюдающие правила</w:t>
      </w:r>
      <w:r w:rsidRPr="00E4429A">
        <w:rPr>
          <w:rFonts w:ascii="Times New Roman" w:hAnsi="Times New Roman" w:cs="Times New Roman"/>
          <w:sz w:val="24"/>
          <w:szCs w:val="24"/>
          <w:lang w:eastAsia="ru-RU"/>
        </w:rPr>
        <w:t xml:space="preserve"> безопасного поведения.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Спортивная площадка</w:t>
      </w:r>
    </w:p>
    <w:p w:rsidR="001F29D8" w:rsidRPr="00E4429A" w:rsidRDefault="001F29D8" w:rsidP="00E4429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4429A">
        <w:rPr>
          <w:rFonts w:ascii="Times New Roman" w:hAnsi="Times New Roman" w:cs="Times New Roman"/>
          <w:sz w:val="24"/>
          <w:szCs w:val="24"/>
          <w:lang w:eastAsia="ru-RU"/>
        </w:rPr>
        <w:t>Используется для ведения уроков физической культуры, проведения общешкольных мероприятий спортивной направленности и общешкольной линейки.</w:t>
      </w:r>
    </w:p>
    <w:sectPr w:rsidR="001F29D8" w:rsidRPr="00E4429A" w:rsidSect="001D76A3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9D8"/>
    <w:rsid w:val="001D76A3"/>
    <w:rsid w:val="001F29D8"/>
    <w:rsid w:val="00320EC9"/>
    <w:rsid w:val="003E1039"/>
    <w:rsid w:val="00415B8E"/>
    <w:rsid w:val="004E3955"/>
    <w:rsid w:val="00A17461"/>
    <w:rsid w:val="00A8111C"/>
    <w:rsid w:val="00B76694"/>
    <w:rsid w:val="00B97A1A"/>
    <w:rsid w:val="00BD1C18"/>
    <w:rsid w:val="00C27ED7"/>
    <w:rsid w:val="00E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9D8"/>
    <w:pPr>
      <w:spacing w:after="0" w:line="240" w:lineRule="auto"/>
    </w:pPr>
  </w:style>
  <w:style w:type="paragraph" w:customStyle="1" w:styleId="4">
    <w:name w:val="çàãîëîâîê 4"/>
    <w:basedOn w:val="a"/>
    <w:next w:val="a"/>
    <w:rsid w:val="00320EC9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32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9</cp:revision>
  <cp:lastPrinted>2019-11-08T06:54:00Z</cp:lastPrinted>
  <dcterms:created xsi:type="dcterms:W3CDTF">2019-04-01T06:24:00Z</dcterms:created>
  <dcterms:modified xsi:type="dcterms:W3CDTF">2019-11-08T06:55:00Z</dcterms:modified>
</cp:coreProperties>
</file>